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DB2" w:rsidRDefault="00F42E37" w:rsidP="00B76DB2">
      <w:pPr>
        <w:spacing w:line="240" w:lineRule="auto"/>
        <w:ind w:firstLine="0"/>
        <w:jc w:val="center"/>
        <w:rPr>
          <w:rFonts w:eastAsia="Calibri" w:cs="Times New Roman"/>
          <w:b/>
          <w:sz w:val="22"/>
        </w:rPr>
      </w:pPr>
      <w:r w:rsidRPr="00F42E37">
        <w:rPr>
          <w:rFonts w:eastAsia="Calibri" w:cs="Times New Roman"/>
          <w:b/>
          <w:sz w:val="22"/>
        </w:rPr>
        <w:t>Всероссийская</w:t>
      </w:r>
      <w:r w:rsidR="00B76DB2">
        <w:rPr>
          <w:rFonts w:eastAsia="Calibri" w:cs="Times New Roman"/>
          <w:b/>
          <w:sz w:val="22"/>
        </w:rPr>
        <w:t xml:space="preserve"> олимпиада школьников по праву.</w:t>
      </w:r>
      <w:r w:rsidR="00B76DB2" w:rsidRPr="00B76DB2">
        <w:rPr>
          <w:rFonts w:eastAsia="Calibri" w:cs="Times New Roman"/>
          <w:b/>
          <w:sz w:val="22"/>
        </w:rPr>
        <w:t xml:space="preserve"> </w:t>
      </w:r>
      <w:r w:rsidR="00B76DB2" w:rsidRPr="00F42E37">
        <w:rPr>
          <w:rFonts w:eastAsia="Calibri" w:cs="Times New Roman"/>
          <w:b/>
          <w:sz w:val="22"/>
        </w:rPr>
        <w:t>2019-2020 учебный год</w:t>
      </w:r>
      <w:r w:rsidR="00B76DB2">
        <w:rPr>
          <w:rFonts w:eastAsia="Calibri" w:cs="Times New Roman"/>
          <w:b/>
          <w:sz w:val="22"/>
        </w:rPr>
        <w:t>.</w:t>
      </w:r>
    </w:p>
    <w:p w:rsidR="00F42E37" w:rsidRPr="00F42E37" w:rsidRDefault="00B76DB2" w:rsidP="00B76DB2">
      <w:pPr>
        <w:spacing w:line="240" w:lineRule="auto"/>
        <w:ind w:firstLine="0"/>
        <w:jc w:val="center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Школьный этап.</w:t>
      </w:r>
    </w:p>
    <w:p w:rsidR="00B76DB2" w:rsidRDefault="00B76DB2" w:rsidP="00B76DB2">
      <w:pPr>
        <w:spacing w:line="240" w:lineRule="auto"/>
        <w:ind w:firstLine="0"/>
        <w:jc w:val="center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9 класс.</w:t>
      </w:r>
    </w:p>
    <w:p w:rsidR="00F42E37" w:rsidRDefault="00B76DB2" w:rsidP="00B76DB2">
      <w:pPr>
        <w:spacing w:line="240" w:lineRule="auto"/>
        <w:ind w:firstLine="0"/>
        <w:jc w:val="center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Время выполнения</w:t>
      </w:r>
      <w:r w:rsidR="00F42E37" w:rsidRPr="00F42E37">
        <w:rPr>
          <w:rFonts w:eastAsia="Calibri" w:cs="Times New Roman"/>
          <w:b/>
          <w:sz w:val="22"/>
        </w:rPr>
        <w:t xml:space="preserve"> 45 минут</w:t>
      </w:r>
    </w:p>
    <w:p w:rsidR="00B76DB2" w:rsidRPr="00F42E37" w:rsidRDefault="00B76DB2" w:rsidP="00B76DB2">
      <w:pPr>
        <w:spacing w:after="200" w:line="240" w:lineRule="auto"/>
        <w:ind w:firstLine="0"/>
        <w:jc w:val="right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Максимальный балл-</w:t>
      </w:r>
      <w:r w:rsidR="007C5780">
        <w:rPr>
          <w:rFonts w:eastAsia="Calibri" w:cs="Times New Roman"/>
          <w:b/>
          <w:sz w:val="22"/>
        </w:rPr>
        <w:t>24</w:t>
      </w:r>
    </w:p>
    <w:tbl>
      <w:tblPr>
        <w:tblStyle w:val="a3"/>
        <w:tblW w:w="1102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8363"/>
        <w:gridCol w:w="1134"/>
        <w:gridCol w:w="992"/>
      </w:tblGrid>
      <w:tr w:rsidR="00F42E37" w:rsidRPr="00F42E37" w:rsidTr="007C57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b/>
                <w:sz w:val="22"/>
              </w:rPr>
            </w:pPr>
            <w:r w:rsidRPr="00F42E37">
              <w:rPr>
                <w:b/>
                <w:sz w:val="22"/>
              </w:rPr>
              <w:t>№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F42E37">
              <w:rPr>
                <w:b/>
                <w:sz w:val="22"/>
              </w:rPr>
              <w:t>Задание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F42E37">
              <w:rPr>
                <w:b/>
                <w:sz w:val="22"/>
              </w:rPr>
              <w:t>Ответ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F42E37">
              <w:rPr>
                <w:b/>
                <w:sz w:val="22"/>
              </w:rPr>
              <w:t>Балл</w:t>
            </w:r>
          </w:p>
        </w:tc>
      </w:tr>
      <w:tr w:rsidR="00F42E37" w:rsidRPr="00F42E37" w:rsidTr="007C5780">
        <w:tc>
          <w:tcPr>
            <w:tcW w:w="1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b/>
                <w:sz w:val="22"/>
              </w:rPr>
            </w:pPr>
            <w:r w:rsidRPr="00F42E37">
              <w:rPr>
                <w:b/>
                <w:sz w:val="22"/>
              </w:rPr>
              <w:t>Выберите и отметьте один правильный вариант ответа:</w:t>
            </w:r>
          </w:p>
        </w:tc>
      </w:tr>
      <w:tr w:rsidR="00F42E37" w:rsidRPr="00F42E37" w:rsidTr="007C57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proofErr w:type="gramStart"/>
            <w:r w:rsidRPr="00F42E37">
              <w:rPr>
                <w:sz w:val="22"/>
              </w:rPr>
              <w:t>Какое</w:t>
            </w:r>
            <w:proofErr w:type="gramEnd"/>
            <w:r w:rsidRPr="00F42E37">
              <w:rPr>
                <w:sz w:val="22"/>
              </w:rPr>
              <w:t xml:space="preserve"> из перечисленных в Конституции РФ прав относится к политическим: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право выбирать Президента РФ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право на труд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В. право на неприкосновенность частной жизни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Г. право на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7C57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2.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 xml:space="preserve">Носителем суверенитета и единственным источником власти в России является: 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Президент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Государственная Дума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В. Правительство Российской Федерации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Г. народ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7C57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3.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Что относится к полномочиям Государственной Думы?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разработка и принятие законов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управление федеральной собственностью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В. решение вопросов войны и мира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Г. разработка и исполнение бюджета страны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7C57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4.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 соответствии с Конституцией РФ депутаты Государственной Думы избираются сроком: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на 4 года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на 5 лет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В. на срок полномочий Совета Федерации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Г. на срок полномочий Президента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7C57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5.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 составе РФ имеется одна автономная область: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Алтайская автономная область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Еврейская автономная область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В. Дагестанская автономная область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Г. Чувашская автономная область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7C57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6.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Какая отрасль права закрепляет основы государственного строя?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административное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 xml:space="preserve">Б. конституционное 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В. гражданское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Г. уголовное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7C57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7.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Право в отличие от морали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является видом социальных норм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регулирует поведение людей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В. поддерживается силой государства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Г. обращено ко всему обществу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7C57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8.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Исполнительную власть в Российской Федерации осуществляет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Государственная Дума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Правительство РФ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В. Совет Федерации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Г. Общественная палата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7C57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9.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Согласно законодательству, предпринимательской  деятельностью гражданин РФ может заниматься с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15 лет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14 лет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 xml:space="preserve">В. 18 лет 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Г. 16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7C57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10.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Не имеют права избирать и быть избранными: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граждане РФ, состоящие на военной службе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граждане РФ, содержащиеся в местах лишения свободы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В. граждане РФ, состоящие в браке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Г. граждане РФ, проживающие за границей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7C5780">
        <w:tc>
          <w:tcPr>
            <w:tcW w:w="1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b/>
                <w:sz w:val="22"/>
              </w:rPr>
            </w:pPr>
            <w:r w:rsidRPr="00F42E37">
              <w:rPr>
                <w:b/>
                <w:sz w:val="22"/>
              </w:rPr>
              <w:lastRenderedPageBreak/>
              <w:t>Выберите и отметьте несколько правильных вариантов ответа:</w:t>
            </w:r>
          </w:p>
        </w:tc>
      </w:tr>
      <w:tr w:rsidR="00F42E37" w:rsidRPr="00F42E37" w:rsidTr="007C57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11.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Какие из правонарушений относятся к административным проступкам?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разбойное нападение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безбилетный проезд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В. распитие спиртных напитков в общественном месте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7C57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12.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Признаками правового государства являются: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А. разделение властей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Б. равенство всех перед законом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В. институт президентской власти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Г. взаимная ответственность государства и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7C5780">
        <w:tc>
          <w:tcPr>
            <w:tcW w:w="1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b/>
                <w:sz w:val="22"/>
              </w:rPr>
            </w:pPr>
            <w:r w:rsidRPr="00F42E37">
              <w:rPr>
                <w:b/>
                <w:sz w:val="22"/>
              </w:rPr>
              <w:t>Согласны ли вы со следующими высказываниями (да или нет):</w:t>
            </w:r>
          </w:p>
        </w:tc>
      </w:tr>
      <w:tr w:rsidR="00F42E37" w:rsidRPr="00F42E37" w:rsidTr="007C57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13.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С 10 лет за защитой своего права можно обратиться в суд.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7C57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14.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Декларация – юридический документ, положения которого обязательны для исполнения подписавшими его сторонами.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7C57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15.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Органами опеки и попечительства являются органы местного самоуправления.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7C5780">
        <w:tc>
          <w:tcPr>
            <w:tcW w:w="1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b/>
                <w:sz w:val="22"/>
              </w:rPr>
            </w:pPr>
            <w:r w:rsidRPr="00F42E37">
              <w:rPr>
                <w:b/>
                <w:sz w:val="22"/>
              </w:rPr>
              <w:t>Решите задачу</w:t>
            </w:r>
            <w:r w:rsidRPr="00F42E37">
              <w:rPr>
                <w:b/>
                <w:sz w:val="22"/>
                <w:lang w:val="en-US"/>
              </w:rPr>
              <w:t>:</w:t>
            </w:r>
          </w:p>
        </w:tc>
      </w:tr>
      <w:tr w:rsidR="00F42E37" w:rsidRPr="00F42E37" w:rsidTr="007C5780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16.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При разгрузке товара в складском помещении фирмы грузчик М. случайно задел ящики с посудой. За причинённый имущественный ущерб грузчик возместил определённую сумму денег. О каком виде ответственности идёт речь, если учесть, что фирме нанесён имущественный ущерб?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7C5780">
        <w:trPr>
          <w:trHeight w:val="321"/>
        </w:trPr>
        <w:tc>
          <w:tcPr>
            <w:tcW w:w="1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b/>
                <w:sz w:val="22"/>
                <w:lang w:val="en-US"/>
              </w:rPr>
            </w:pPr>
            <w:r w:rsidRPr="00F42E37">
              <w:rPr>
                <w:b/>
                <w:sz w:val="22"/>
              </w:rPr>
              <w:t>Расшифруйте аббревиатуру</w:t>
            </w:r>
            <w:r w:rsidRPr="00F42E37">
              <w:rPr>
                <w:b/>
                <w:sz w:val="22"/>
                <w:lang w:val="en-US"/>
              </w:rPr>
              <w:t>:</w:t>
            </w:r>
          </w:p>
        </w:tc>
      </w:tr>
      <w:tr w:rsidR="00F42E37" w:rsidRPr="00F42E37" w:rsidTr="007C5780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17.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КоАП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7C5780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18.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ФССП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7C5780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19.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ЮНИСЕФ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7C5780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20.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ГД ФС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F42E37" w:rsidRPr="00F42E37" w:rsidTr="007C5780">
        <w:trPr>
          <w:trHeight w:val="321"/>
        </w:trPr>
        <w:tc>
          <w:tcPr>
            <w:tcW w:w="1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b/>
                <w:sz w:val="22"/>
              </w:rPr>
            </w:pPr>
            <w:r w:rsidRPr="00F42E37">
              <w:rPr>
                <w:b/>
                <w:sz w:val="22"/>
              </w:rPr>
              <w:t>Дополните предложение</w:t>
            </w:r>
            <w:r w:rsidRPr="00F42E37">
              <w:rPr>
                <w:b/>
                <w:sz w:val="22"/>
                <w:lang w:val="en-US"/>
              </w:rPr>
              <w:t>:</w:t>
            </w:r>
          </w:p>
        </w:tc>
      </w:tr>
      <w:tr w:rsidR="00F42E37" w:rsidRPr="00F42E37" w:rsidTr="007C5780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F42E37">
              <w:rPr>
                <w:sz w:val="22"/>
              </w:rPr>
              <w:t>21.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  <w:r w:rsidRPr="00F42E37">
              <w:rPr>
                <w:sz w:val="22"/>
              </w:rPr>
              <w:t>На основании и во исполнение Конституции Российской Федерации, Федеральных законов, нормативных указов Президента Российской Федерации Правительство Российской Федерации издаёт __________ и _______________.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</w:tbl>
    <w:p w:rsidR="00F42E37" w:rsidRPr="00F42E37" w:rsidRDefault="00F42E37" w:rsidP="00F42E37">
      <w:pPr>
        <w:spacing w:after="200" w:line="276" w:lineRule="auto"/>
        <w:ind w:firstLine="0"/>
        <w:jc w:val="left"/>
        <w:rPr>
          <w:rFonts w:eastAsia="Calibri" w:cs="Times New Roman"/>
          <w:sz w:val="22"/>
        </w:rPr>
      </w:pPr>
    </w:p>
    <w:p w:rsidR="00F42E37" w:rsidRPr="00F42E37" w:rsidRDefault="00F42E37" w:rsidP="00F42E37">
      <w:pPr>
        <w:spacing w:after="200" w:line="276" w:lineRule="auto"/>
        <w:ind w:firstLine="0"/>
        <w:jc w:val="left"/>
        <w:rPr>
          <w:rFonts w:eastAsia="Calibri" w:cs="Times New Roman"/>
          <w:sz w:val="22"/>
        </w:rPr>
      </w:pPr>
    </w:p>
    <w:p w:rsidR="00F42E37" w:rsidRPr="00F42E37" w:rsidRDefault="00F42E37" w:rsidP="00F42E37">
      <w:pPr>
        <w:spacing w:after="200" w:line="240" w:lineRule="auto"/>
        <w:ind w:firstLine="0"/>
        <w:jc w:val="center"/>
        <w:rPr>
          <w:rFonts w:eastAsia="Calibri" w:cs="Times New Roman"/>
          <w:b/>
          <w:sz w:val="20"/>
          <w:szCs w:val="20"/>
        </w:rPr>
      </w:pPr>
    </w:p>
    <w:sectPr w:rsidR="00F42E37" w:rsidRPr="00F42E37" w:rsidSect="007C5780">
      <w:pgSz w:w="11906" w:h="16838"/>
      <w:pgMar w:top="709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833AA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94F8B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15530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60273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194"/>
    <w:rsid w:val="0051469A"/>
    <w:rsid w:val="007B03AC"/>
    <w:rsid w:val="007C12D6"/>
    <w:rsid w:val="007C5780"/>
    <w:rsid w:val="008148D8"/>
    <w:rsid w:val="008574BC"/>
    <w:rsid w:val="00A81194"/>
    <w:rsid w:val="00B76DB2"/>
    <w:rsid w:val="00F4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8D8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E3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8D8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E3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8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пкпк</dc:creator>
  <cp:keywords/>
  <dc:description/>
  <cp:lastModifiedBy>Образование</cp:lastModifiedBy>
  <cp:revision>10</cp:revision>
  <dcterms:created xsi:type="dcterms:W3CDTF">2019-09-24T19:02:00Z</dcterms:created>
  <dcterms:modified xsi:type="dcterms:W3CDTF">2019-09-30T13:56:00Z</dcterms:modified>
</cp:coreProperties>
</file>